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94BFE" w:rsidP="009F382C">
      <w:pPr>
        <w:pStyle w:val="ConsPlusTitle"/>
        <w:jc w:val="center"/>
        <w:outlineLvl w:val="0"/>
      </w:pPr>
      <w:bookmarkStart w:id="0" w:name="_GoBack"/>
      <w:r>
        <w:t>ПРАВИТЕЛЬСТВО РОССИЙСКОЙ ФЕДЕРАЦИИ</w:t>
      </w:r>
    </w:p>
    <w:p w:rsidR="00000000" w:rsidRDefault="00E94BFE" w:rsidP="009F382C">
      <w:pPr>
        <w:pStyle w:val="ConsPlusTitle"/>
        <w:jc w:val="center"/>
      </w:pPr>
    </w:p>
    <w:p w:rsidR="00000000" w:rsidRDefault="00E94BFE" w:rsidP="009F382C">
      <w:pPr>
        <w:pStyle w:val="ConsPlusTitle"/>
        <w:jc w:val="center"/>
      </w:pPr>
      <w:r>
        <w:t>ПОСТАНОВЛЕНИЕ</w:t>
      </w:r>
    </w:p>
    <w:p w:rsidR="00000000" w:rsidRDefault="00E94BFE" w:rsidP="009F382C">
      <w:pPr>
        <w:pStyle w:val="ConsPlusTitle"/>
        <w:jc w:val="center"/>
      </w:pPr>
    </w:p>
    <w:p w:rsidR="00000000" w:rsidRDefault="00E94BFE" w:rsidP="009F382C">
      <w:pPr>
        <w:pStyle w:val="ConsPlusTitle"/>
        <w:jc w:val="center"/>
      </w:pPr>
      <w:r>
        <w:t>от 9 октября 2015 г. N 1085</w:t>
      </w:r>
    </w:p>
    <w:p w:rsidR="00000000" w:rsidRDefault="00E94BFE" w:rsidP="009F382C">
      <w:pPr>
        <w:pStyle w:val="ConsPlusTitle"/>
        <w:jc w:val="center"/>
      </w:pPr>
    </w:p>
    <w:p w:rsidR="00000000" w:rsidRDefault="00E94BFE" w:rsidP="009F382C">
      <w:pPr>
        <w:pStyle w:val="ConsPlusTitle"/>
        <w:jc w:val="center"/>
      </w:pPr>
      <w:r>
        <w:t>ОБ УТВЕРЖДЕНИИ ПРАВИЛ</w:t>
      </w:r>
    </w:p>
    <w:p w:rsidR="00000000" w:rsidRDefault="00E94BFE" w:rsidP="009F382C">
      <w:pPr>
        <w:pStyle w:val="ConsPlusTitle"/>
        <w:jc w:val="center"/>
      </w:pPr>
      <w:r>
        <w:t>ПРЕДОСТАВЛЕНИЯ ГОСТИНИЧНЫХ УСЛУГ В РОССИЙСКОЙ ФЕДЕРАЦИИ</w:t>
      </w:r>
    </w:p>
    <w:p w:rsidR="00000000" w:rsidRDefault="00E94BFE" w:rsidP="009F382C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E94BFE" w:rsidP="009F382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00000" w:rsidRDefault="00E94BFE" w:rsidP="009F382C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30.11.2018 </w:t>
            </w:r>
            <w:hyperlink r:id="rId7" w:history="1">
              <w:r>
                <w:rPr>
                  <w:color w:val="0000FF"/>
                </w:rPr>
                <w:t>N 1450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00000" w:rsidRDefault="00E94BFE" w:rsidP="009F382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18.07.2019 </w:t>
            </w:r>
            <w:hyperlink r:id="rId8" w:history="1">
              <w:r>
                <w:rPr>
                  <w:color w:val="0000FF"/>
                </w:rPr>
                <w:t>N 927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39.1</w:t>
        </w:r>
      </w:hyperlink>
      <w:r>
        <w:t xml:space="preserve"> Закона Российской Федерации "О защите прав потребителей" Правительство Российской Федерации постановляет:</w:t>
      </w:r>
    </w:p>
    <w:p w:rsidR="00000000" w:rsidRDefault="00E94BFE" w:rsidP="009F382C">
      <w:pPr>
        <w:pStyle w:val="ConsPlusNormal"/>
        <w:ind w:firstLine="540"/>
        <w:jc w:val="both"/>
      </w:pPr>
      <w:r>
        <w:t>1. Утвердить пр</w:t>
      </w:r>
      <w:r>
        <w:t xml:space="preserve">илагаемые </w:t>
      </w:r>
      <w:hyperlink w:anchor="Par35" w:tooltip="ПРАВИЛА" w:history="1">
        <w:r>
          <w:rPr>
            <w:color w:val="0000FF"/>
          </w:rPr>
          <w:t>Правила</w:t>
        </w:r>
      </w:hyperlink>
      <w:r>
        <w:t xml:space="preserve"> предоставления гостиничных услуг в Российской Федерации.</w:t>
      </w:r>
    </w:p>
    <w:p w:rsidR="00000000" w:rsidRDefault="00E94BFE" w:rsidP="009F382C">
      <w:pPr>
        <w:pStyle w:val="ConsPlusNormal"/>
        <w:ind w:firstLine="540"/>
        <w:jc w:val="both"/>
      </w:pPr>
      <w:r>
        <w:t>2. Признать утратившими силу:</w:t>
      </w:r>
    </w:p>
    <w:p w:rsidR="00000000" w:rsidRDefault="00E94BFE" w:rsidP="009F382C">
      <w:pPr>
        <w:pStyle w:val="ConsPlusNormal"/>
        <w:ind w:firstLine="540"/>
        <w:jc w:val="both"/>
      </w:pP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</w:t>
      </w:r>
      <w:r>
        <w:t xml:space="preserve"> Российской Федерации от 25 апреля 1997 г. N 490 "Об утверждении Правил предоставления гостиничных услуг в Российской Федерации" (Собрание законодательства Российской Федерации, 1997, N 18, ст. 2153);</w:t>
      </w:r>
    </w:p>
    <w:p w:rsidR="00000000" w:rsidRDefault="00E94BFE" w:rsidP="009F382C">
      <w:pPr>
        <w:pStyle w:val="ConsPlusNormal"/>
        <w:ind w:firstLine="540"/>
        <w:jc w:val="both"/>
      </w:pPr>
      <w:hyperlink r:id="rId11" w:history="1">
        <w:proofErr w:type="gramStart"/>
        <w:r>
          <w:rPr>
            <w:color w:val="0000FF"/>
          </w:rPr>
          <w:t>пункт 3</w:t>
        </w:r>
      </w:hyperlink>
      <w:r>
        <w:t xml:space="preserve"> изменений и дополнений, которые вносятся в акты Правительства Российской Федерации по вопросам сертификации продукции и услуг, утвержденных постановлением Правительства Российской Федерации от 2 о</w:t>
      </w:r>
      <w:r>
        <w:t>ктября 1999 г. N 1104 "О внесении изменений и дополнений в некоторые акты Правительства Российской Федерации по вопросам сертификации продукции и услуг" (Собрание законодательства Российской Федерации, 1999, N 41, ст. 4923);</w:t>
      </w:r>
      <w:proofErr w:type="gramEnd"/>
    </w:p>
    <w:p w:rsidR="00000000" w:rsidRDefault="00E94BFE" w:rsidP="009F382C">
      <w:pPr>
        <w:pStyle w:val="ConsPlusNormal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15 сентября 2000 г. N 693 "О внесении изменений и дополнений в Правила предоставления гостиничных услуг в Российской Федерации" (Собрание законодат</w:t>
      </w:r>
      <w:r>
        <w:t>ельства Российской Федерации, 2000, N 39, ст. 3871);</w:t>
      </w:r>
    </w:p>
    <w:p w:rsidR="00000000" w:rsidRDefault="00E94BFE" w:rsidP="009F382C">
      <w:pPr>
        <w:pStyle w:val="ConsPlusNormal"/>
        <w:ind w:firstLine="540"/>
        <w:jc w:val="both"/>
      </w:pPr>
      <w:hyperlink r:id="rId13" w:history="1">
        <w:r>
          <w:rPr>
            <w:color w:val="0000FF"/>
          </w:rPr>
          <w:t>пункт 33</w:t>
        </w:r>
      </w:hyperlink>
      <w:r>
        <w:t xml:space="preserve"> изменений, которые вносятся в акты Правительства Российской Федерации, утвержденных по</w:t>
      </w:r>
      <w:r>
        <w:t>становлением Правительства Российской Федерации от 1 февраля 2005 г. N 49 "Об изменении и признании утратившими силу некоторых актов Правительства Российской Федерации" (Собрание законодательства Российской Федерации, 2005, N 7, ст. 560);</w:t>
      </w:r>
    </w:p>
    <w:p w:rsidR="00000000" w:rsidRDefault="00E94BFE" w:rsidP="009F382C">
      <w:pPr>
        <w:pStyle w:val="ConsPlusNormal"/>
        <w:ind w:firstLine="540"/>
        <w:jc w:val="both"/>
      </w:pPr>
      <w:hyperlink r:id="rId14" w:history="1">
        <w:proofErr w:type="gramStart"/>
        <w:r>
          <w:rPr>
            <w:color w:val="0000FF"/>
          </w:rPr>
          <w:t>пункт 9</w:t>
        </w:r>
      </w:hyperlink>
      <w:r>
        <w:t xml:space="preserve"> изменений, которые вносятся в акты Правительства Российской Федерации в связи с принятием Федерального закона "О полиции", утвержденных постановлением Правит</w:t>
      </w:r>
      <w:r>
        <w:t>ельства Российской Федерации от 6 октября 2011 г. N 824 "Об изменении и признании утратившими силу некоторых актов Правительства Российской Федерации в связи с принятием Федерального закона "О полиции" (Собрание законодательства Российской Федерации, 2011,</w:t>
      </w:r>
      <w:r>
        <w:t xml:space="preserve"> N 42, ст. 5922);</w:t>
      </w:r>
      <w:proofErr w:type="gramEnd"/>
    </w:p>
    <w:p w:rsidR="00000000" w:rsidRDefault="00E94BFE" w:rsidP="009F382C">
      <w:pPr>
        <w:pStyle w:val="ConsPlusNormal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13 марта 2013 г. N 206 "О внесении изменения в Правила предоставления гостиничных услуг в Российс</w:t>
      </w:r>
      <w:r>
        <w:t>кой Федерации" (Собрание законодательства Российской Федерации, 2013, N 11, ст. 1132).</w:t>
      </w:r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Normal"/>
        <w:jc w:val="right"/>
      </w:pPr>
      <w:r>
        <w:t>Председатель Правительства</w:t>
      </w:r>
    </w:p>
    <w:p w:rsidR="00000000" w:rsidRDefault="00E94BFE" w:rsidP="009F382C">
      <w:pPr>
        <w:pStyle w:val="ConsPlusNormal"/>
        <w:jc w:val="right"/>
      </w:pPr>
      <w:r>
        <w:t>Российской Федерации</w:t>
      </w:r>
    </w:p>
    <w:p w:rsidR="00000000" w:rsidRDefault="00E94BFE" w:rsidP="009F382C">
      <w:pPr>
        <w:pStyle w:val="ConsPlusNormal"/>
        <w:jc w:val="right"/>
      </w:pPr>
      <w:r>
        <w:t>Д.МЕДВЕДЕВ</w:t>
      </w:r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Normal"/>
        <w:jc w:val="right"/>
        <w:outlineLvl w:val="0"/>
      </w:pPr>
      <w:r>
        <w:lastRenderedPageBreak/>
        <w:t>Утверждены</w:t>
      </w:r>
    </w:p>
    <w:p w:rsidR="00000000" w:rsidRDefault="00E94BFE" w:rsidP="009F382C">
      <w:pPr>
        <w:pStyle w:val="ConsPlusNormal"/>
        <w:jc w:val="right"/>
      </w:pPr>
      <w:r>
        <w:t>постановлением Правительства</w:t>
      </w:r>
    </w:p>
    <w:p w:rsidR="00000000" w:rsidRDefault="00E94BFE" w:rsidP="009F382C">
      <w:pPr>
        <w:pStyle w:val="ConsPlusNormal"/>
        <w:jc w:val="right"/>
      </w:pPr>
      <w:r>
        <w:t>Российской Федерации</w:t>
      </w:r>
    </w:p>
    <w:p w:rsidR="00000000" w:rsidRDefault="00E94BFE" w:rsidP="009F382C">
      <w:pPr>
        <w:pStyle w:val="ConsPlusNormal"/>
        <w:jc w:val="right"/>
      </w:pPr>
      <w:r>
        <w:t>от 9 октября 2015 г. N 1085</w:t>
      </w:r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Title"/>
        <w:jc w:val="center"/>
      </w:pPr>
      <w:bookmarkStart w:id="1" w:name="Par35"/>
      <w:bookmarkEnd w:id="1"/>
      <w:r>
        <w:t>ПРАВИЛА</w:t>
      </w:r>
    </w:p>
    <w:p w:rsidR="00000000" w:rsidRDefault="00E94BFE" w:rsidP="009F382C">
      <w:pPr>
        <w:pStyle w:val="ConsPlusTitle"/>
        <w:jc w:val="center"/>
      </w:pPr>
      <w:r>
        <w:t>ПРЕДОСТАВЛЕНИЯ ГОСТИНИЧНЫХ УСЛУГ В РОССИЙСКОЙ ФЕДЕРАЦИИ</w:t>
      </w:r>
    </w:p>
    <w:p w:rsidR="00000000" w:rsidRDefault="00E94BFE" w:rsidP="009F382C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E94BFE" w:rsidP="009F382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00000" w:rsidRDefault="00E94BFE" w:rsidP="009F382C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30.11.2018 </w:t>
            </w:r>
            <w:hyperlink r:id="rId16" w:history="1">
              <w:r>
                <w:rPr>
                  <w:color w:val="0000FF"/>
                </w:rPr>
                <w:t>N 14</w:t>
              </w:r>
              <w:r>
                <w:rPr>
                  <w:color w:val="0000FF"/>
                </w:rPr>
                <w:t>50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00000" w:rsidRDefault="00E94BFE" w:rsidP="009F382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18.07.2019 </w:t>
            </w:r>
            <w:hyperlink r:id="rId17" w:history="1">
              <w:r>
                <w:rPr>
                  <w:color w:val="0000FF"/>
                </w:rPr>
                <w:t>N 927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Title"/>
        <w:jc w:val="center"/>
        <w:outlineLvl w:val="1"/>
      </w:pPr>
      <w:r>
        <w:t>I. Общие положения</w:t>
      </w:r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Normal"/>
        <w:ind w:firstLine="540"/>
        <w:jc w:val="both"/>
      </w:pPr>
      <w:r>
        <w:t xml:space="preserve">1. Настоящие Правила разработаны в соответствии с </w:t>
      </w:r>
      <w:hyperlink r:id="rId18" w:history="1">
        <w:r>
          <w:rPr>
            <w:color w:val="0000FF"/>
          </w:rPr>
          <w:t>Законом</w:t>
        </w:r>
      </w:hyperlink>
      <w:r>
        <w:t xml:space="preserve"> Российской Федерации "О защите прав потребителей" и регулируют отношения в области предоставления гостиничных услуг.</w:t>
      </w:r>
    </w:p>
    <w:p w:rsidR="00000000" w:rsidRDefault="00E94BFE" w:rsidP="009F382C">
      <w:pPr>
        <w:pStyle w:val="ConsPlusNormal"/>
        <w:ind w:firstLine="540"/>
        <w:jc w:val="both"/>
      </w:pPr>
      <w:r>
        <w:t>2. Действие настоящих Правил не распространяется на средства размещения, ис</w:t>
      </w:r>
      <w:r>
        <w:t>пользуемые для осуществления основной деятельности организаций отдыха и оздоровления детей, медицинских организаций, организаций социального обслуживания, физкультурно-спортивных организаций, централизованных религиозных организаций, а также на кемпинги, о</w:t>
      </w:r>
      <w:r>
        <w:t>бщежития и иные средства размещения, в которых не предоставляются гостиничные услуги.</w:t>
      </w:r>
    </w:p>
    <w:p w:rsidR="00000000" w:rsidRDefault="00E94BFE" w:rsidP="009F382C">
      <w:pPr>
        <w:pStyle w:val="ConsPlusNormal"/>
        <w:jc w:val="both"/>
      </w:pPr>
      <w:r>
        <w:t xml:space="preserve">(п. 2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18.07.2019 N 927)</w:t>
      </w:r>
    </w:p>
    <w:p w:rsidR="00000000" w:rsidRDefault="00E94BFE" w:rsidP="009F382C">
      <w:pPr>
        <w:pStyle w:val="ConsPlusNormal"/>
        <w:ind w:firstLine="540"/>
        <w:jc w:val="both"/>
      </w:pPr>
      <w:r>
        <w:t>3. Основные понятия, используемые в настоящих Правилах, означают следующее: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абзацы второй - четвертый утратили силу. - </w:t>
      </w:r>
      <w:hyperlink r:id="rId20" w:history="1">
        <w:r>
          <w:rPr>
            <w:color w:val="0000FF"/>
          </w:rPr>
          <w:t>Постановление</w:t>
        </w:r>
      </w:hyperlink>
      <w:r>
        <w:t xml:space="preserve"> Правительства РФ от 18.07.2019 N 927;</w:t>
      </w:r>
    </w:p>
    <w:p w:rsidR="00000000" w:rsidRDefault="00E94BFE" w:rsidP="009F382C">
      <w:pPr>
        <w:pStyle w:val="ConsPlusNormal"/>
        <w:ind w:firstLine="540"/>
        <w:jc w:val="both"/>
      </w:pPr>
      <w:r>
        <w:t>"цена номера (места в номере)" - стоимость временного проживания и иных сопутствующих услуг, определенных исполнителем, оказываемых за единую цену;</w:t>
      </w:r>
    </w:p>
    <w:p w:rsidR="00000000" w:rsidRDefault="00E94BFE" w:rsidP="009F382C">
      <w:pPr>
        <w:pStyle w:val="ConsPlusNormal"/>
        <w:ind w:firstLine="540"/>
        <w:jc w:val="both"/>
      </w:pPr>
      <w:r>
        <w:t>"потребитель" - гражданин, имеющий намерение з</w:t>
      </w:r>
      <w:r>
        <w:t>аказать или приобрести либо заказывающий, приобретающий и (или) использующий гостиничные услуги исключительно для личных и иных нужд, не связанных с осуществлением предпринимательской деятельности;</w:t>
      </w:r>
    </w:p>
    <w:p w:rsidR="00000000" w:rsidRDefault="00E94BFE" w:rsidP="009F382C">
      <w:pPr>
        <w:pStyle w:val="ConsPlusNormal"/>
        <w:ind w:firstLine="540"/>
        <w:jc w:val="both"/>
      </w:pPr>
      <w:r>
        <w:t>"исполнитель" - организация независимо от организационно-п</w:t>
      </w:r>
      <w:r>
        <w:t>равовой формы, а также индивидуальный предприниматель, предоставляющие потребителю гостиничные услуги;</w:t>
      </w:r>
    </w:p>
    <w:p w:rsidR="00000000" w:rsidRDefault="00E94BFE" w:rsidP="009F382C">
      <w:pPr>
        <w:pStyle w:val="ConsPlusNormal"/>
        <w:ind w:firstLine="540"/>
        <w:jc w:val="both"/>
      </w:pPr>
      <w:r>
        <w:t>"заказчик" - физическое (юридическое) лицо, имеющее намерение заказать или приобрести либо заказывающее или приобретающее гостиничные услуги в соответств</w:t>
      </w:r>
      <w:r>
        <w:t>ии с договором об оказании гостиничных услуг (далее - договор) в пользу потребителя;</w:t>
      </w:r>
    </w:p>
    <w:p w:rsidR="00000000" w:rsidRDefault="00E94BFE" w:rsidP="009F382C">
      <w:pPr>
        <w:pStyle w:val="ConsPlusNormal"/>
        <w:ind w:firstLine="540"/>
        <w:jc w:val="both"/>
      </w:pPr>
      <w:r>
        <w:t>"бронирование" - предварительный заказ мест и (или) номеров в гостинице заказчиком (потребителем);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"расчетный час" - время, установленное исполнителем для заезда и выезда </w:t>
      </w:r>
      <w:r>
        <w:t>потребителя.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Понятия "гостиница" и "гостиничные услуги", используемые в настоящих Правилах, имеют значения, определенные в Федеральном </w:t>
      </w:r>
      <w:hyperlink r:id="rId21" w:history="1">
        <w:r>
          <w:rPr>
            <w:color w:val="0000FF"/>
          </w:rPr>
          <w:t>законе</w:t>
        </w:r>
      </w:hyperlink>
      <w:r>
        <w:t xml:space="preserve"> "Об основ</w:t>
      </w:r>
      <w:r>
        <w:t xml:space="preserve">ах туристской деятельности в Российской Федерации". При этом состав иных обязательных услуг, входящих в гостиничные услуги, определяется требованиями, установленными </w:t>
      </w:r>
      <w:hyperlink r:id="rId22" w:history="1">
        <w:r>
          <w:rPr>
            <w:color w:val="0000FF"/>
          </w:rPr>
          <w:t>Положением</w:t>
        </w:r>
      </w:hyperlink>
      <w:r>
        <w:t xml:space="preserve"> о классификации гостиниц, утвержденным постановлением Правительства Российской Федерации от 16 февраля 2019 года N 158 "Об утверждении Положения о классификации гостиниц", в зависимости от вида и категории гостиницы.</w:t>
      </w:r>
    </w:p>
    <w:p w:rsidR="00000000" w:rsidRDefault="00E94BFE" w:rsidP="009F382C">
      <w:pPr>
        <w:pStyle w:val="ConsPlusNormal"/>
        <w:jc w:val="both"/>
      </w:pPr>
      <w:r>
        <w:t>(абзац вве</w:t>
      </w:r>
      <w:r>
        <w:t xml:space="preserve">ден </w:t>
      </w:r>
      <w:hyperlink r:id="rId23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18.07.2019 N 927)</w:t>
      </w:r>
    </w:p>
    <w:p w:rsidR="00000000" w:rsidRDefault="00E94BFE" w:rsidP="009F382C">
      <w:pPr>
        <w:pStyle w:val="ConsPlusNormal"/>
        <w:ind w:firstLine="540"/>
        <w:jc w:val="both"/>
      </w:pPr>
      <w:r>
        <w:t>4. Требования к гостиничным услугам, в том числе к их объему и качеству, определяются по со</w:t>
      </w:r>
      <w:r>
        <w:t>глашению сторон договора, если федеральными законами или иными нормативными правовыми актами Российской Федерации не предусмотрены другие требования.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5. Предоставление гостиничных услуг допускается только при наличии свидетельства о </w:t>
      </w:r>
      <w:r>
        <w:lastRenderedPageBreak/>
        <w:t>присвоении гостинице оп</w:t>
      </w:r>
      <w:r>
        <w:t xml:space="preserve">ределенной категории, предусмотренной </w:t>
      </w:r>
      <w:hyperlink r:id="rId24" w:history="1">
        <w:r>
          <w:rPr>
            <w:color w:val="0000FF"/>
          </w:rPr>
          <w:t>Положением</w:t>
        </w:r>
      </w:hyperlink>
      <w:r>
        <w:t xml:space="preserve"> о классификации гостиниц, утвержденным постановлением Правительства Российской Федерации от 16 февр</w:t>
      </w:r>
      <w:r>
        <w:t>аля 2019 года N 158, в случае если такое требование предусмотрено законодательством Российской Федерации.</w:t>
      </w:r>
    </w:p>
    <w:p w:rsidR="00000000" w:rsidRDefault="00E94BFE" w:rsidP="009F382C">
      <w:pPr>
        <w:pStyle w:val="ConsPlusNormal"/>
        <w:jc w:val="both"/>
      </w:pPr>
      <w:r>
        <w:t xml:space="preserve">(п. 5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</w:t>
      </w:r>
      <w:r>
        <w:t>Ф от 18.07.2019 N 927)</w:t>
      </w:r>
    </w:p>
    <w:p w:rsidR="00000000" w:rsidRDefault="00E94BFE" w:rsidP="009F382C">
      <w:pPr>
        <w:pStyle w:val="ConsPlusNormal"/>
        <w:ind w:firstLine="540"/>
        <w:jc w:val="both"/>
      </w:pPr>
      <w:r>
        <w:t>6. Цена номера (места в номере), а также иные условия договора устанавливаются одинаковыми для всех потребителей, за исключением случаев, когда законодательством Российской Федерации или локальными нормативными актами исполнителя доп</w:t>
      </w:r>
      <w:r>
        <w:t>ускается предоставление льгот и преимуще</w:t>
      </w:r>
      <w:proofErr w:type="gramStart"/>
      <w:r>
        <w:t>ств дл</w:t>
      </w:r>
      <w:proofErr w:type="gramEnd"/>
      <w:r>
        <w:t>я отдельных категорий потребителей.</w:t>
      </w:r>
    </w:p>
    <w:p w:rsidR="00000000" w:rsidRDefault="00E94BFE" w:rsidP="009F382C">
      <w:pPr>
        <w:pStyle w:val="ConsPlusNormal"/>
        <w:ind w:firstLine="540"/>
        <w:jc w:val="both"/>
      </w:pPr>
      <w:bookmarkStart w:id="2" w:name="Par60"/>
      <w:bookmarkEnd w:id="2"/>
      <w:r>
        <w:t>7. Исполнитель вправе самостоятельно устанавливать в местах оказания гостиничных услуг правила проживания в гостинице и пользования гостиничными услугами, не против</w:t>
      </w:r>
      <w:r>
        <w:t>оречащие законодательству Российской Федерации.</w:t>
      </w:r>
    </w:p>
    <w:p w:rsidR="00000000" w:rsidRDefault="00E94BFE" w:rsidP="009F382C">
      <w:pPr>
        <w:pStyle w:val="ConsPlusNormal"/>
        <w:ind w:firstLine="540"/>
        <w:jc w:val="both"/>
      </w:pPr>
      <w:r>
        <w:t>8. Настоящие Правила в доступной форме доводятся исполнителем до сведения потребителя (заказчика).</w:t>
      </w:r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Title"/>
        <w:jc w:val="center"/>
        <w:outlineLvl w:val="1"/>
      </w:pPr>
      <w:r>
        <w:t xml:space="preserve">II. Информация об исполнителе и о </w:t>
      </w:r>
      <w:proofErr w:type="gramStart"/>
      <w:r>
        <w:t>предоставляемых</w:t>
      </w:r>
      <w:proofErr w:type="gramEnd"/>
    </w:p>
    <w:p w:rsidR="00000000" w:rsidRDefault="00E94BFE" w:rsidP="009F382C">
      <w:pPr>
        <w:pStyle w:val="ConsPlusNormal"/>
        <w:jc w:val="center"/>
      </w:pPr>
      <w:r>
        <w:t xml:space="preserve">исполнителем гостиничных </w:t>
      </w:r>
      <w:proofErr w:type="gramStart"/>
      <w:r>
        <w:t>услугах</w:t>
      </w:r>
      <w:proofErr w:type="gramEnd"/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Normal"/>
        <w:ind w:firstLine="540"/>
        <w:jc w:val="both"/>
      </w:pPr>
      <w:r>
        <w:t>9. Исполнитель обязан до</w:t>
      </w:r>
      <w:r>
        <w:t>вести до сведения потребителя посредством размещения на вывеске, расположенной около входа в гостиницу, или в помещении гостиницы, предназначенном для оформления временного проживания потребителей, следующую информацию:</w:t>
      </w:r>
    </w:p>
    <w:p w:rsidR="00000000" w:rsidRDefault="00E94BFE" w:rsidP="009F382C">
      <w:pPr>
        <w:pStyle w:val="ConsPlusNormal"/>
        <w:ind w:firstLine="540"/>
        <w:jc w:val="both"/>
      </w:pPr>
      <w:r>
        <w:t>а) наименование и фирменное наименов</w:t>
      </w:r>
      <w:r>
        <w:t>ание (если имеется), адрес и режим работы - для юридического лица;</w:t>
      </w:r>
    </w:p>
    <w:p w:rsidR="00000000" w:rsidRDefault="00E94BFE" w:rsidP="009F382C">
      <w:pPr>
        <w:pStyle w:val="ConsPlusNormal"/>
        <w:ind w:firstLine="540"/>
        <w:jc w:val="both"/>
      </w:pPr>
      <w:r>
        <w:t>б) фамилия, имя, отчество (если имеется), адрес места осуществления деятельности индивидуального предпринимателя, режим работы, а также государственная регистрация и наименование зарегистри</w:t>
      </w:r>
      <w:r>
        <w:t>ровавшего его органа - для индивидуального предпринимателя.</w:t>
      </w:r>
    </w:p>
    <w:p w:rsidR="00000000" w:rsidRDefault="00E94BFE" w:rsidP="009F382C">
      <w:pPr>
        <w:pStyle w:val="ConsPlusNormal"/>
        <w:ind w:firstLine="540"/>
        <w:jc w:val="both"/>
      </w:pPr>
      <w:bookmarkStart w:id="3" w:name="Par69"/>
      <w:bookmarkEnd w:id="3"/>
      <w:r>
        <w:t>10. Исполнитель обязан довести до сведения потребителя посредством размещения в помещении гостиницы, предназначенном для оформления временного проживания потребителей, а также иными спос</w:t>
      </w:r>
      <w:r>
        <w:t>обами, в том числе на сайте гостиницы в информационно-телекоммуникационной сети "Интернет", информацию об оказываемых им услугах, которая должна содержать:</w:t>
      </w:r>
    </w:p>
    <w:p w:rsidR="00000000" w:rsidRDefault="00E94BFE" w:rsidP="009F382C">
      <w:pPr>
        <w:pStyle w:val="ConsPlusNormal"/>
        <w:ind w:firstLine="540"/>
        <w:jc w:val="both"/>
      </w:pPr>
      <w:proofErr w:type="gramStart"/>
      <w:r>
        <w:t xml:space="preserve">а) сведения об исполнителе, номер его контактного телефона, а также данные документа, подтверждающего факт внесения сведений о юридическом лице в Единый государственный реестр юридических лиц либо факт внесения сведений об индивидуальном предпринимателе в </w:t>
      </w:r>
      <w:r>
        <w:t>Единый государственный реестр индивидуальных предпринимателей, с указанием органа, осуществившего государственную регистрацию;</w:t>
      </w:r>
      <w:proofErr w:type="gramEnd"/>
    </w:p>
    <w:p w:rsidR="00000000" w:rsidRDefault="00E94BFE" w:rsidP="009F382C">
      <w:pPr>
        <w:pStyle w:val="ConsPlusNormal"/>
        <w:ind w:firstLine="540"/>
        <w:jc w:val="both"/>
      </w:pPr>
      <w:r>
        <w:t>б) сведения о вышестоящей организации (при наличии);</w:t>
      </w:r>
    </w:p>
    <w:p w:rsidR="00000000" w:rsidRDefault="00E94BFE" w:rsidP="009F382C">
      <w:pPr>
        <w:pStyle w:val="ConsPlusNormal"/>
        <w:ind w:firstLine="540"/>
        <w:jc w:val="both"/>
      </w:pPr>
      <w:proofErr w:type="gramStart"/>
      <w:r>
        <w:t xml:space="preserve">в) сведения о присвоенной гостинице категории, предусмотренной </w:t>
      </w:r>
      <w:hyperlink r:id="rId26" w:history="1">
        <w:r>
          <w:rPr>
            <w:color w:val="0000FF"/>
          </w:rPr>
          <w:t>Положением</w:t>
        </w:r>
      </w:hyperlink>
      <w:r>
        <w:t xml:space="preserve"> о классификации гостиниц, утвержденным постановлением Правительства Российской Федерации от 16 февраля 2019 года N 158, о реквизитах (номере и дате вы</w:t>
      </w:r>
      <w:r>
        <w:t>дачи) свидетельства о присвоении гостинице определенной категории и о выдавшей его аккредитованной организации, а также о приостановлении действия свидетельства о присвоении гостинице определенной категории;</w:t>
      </w:r>
      <w:proofErr w:type="gramEnd"/>
    </w:p>
    <w:p w:rsidR="00000000" w:rsidRDefault="00E94BFE" w:rsidP="009F382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18.07.2019 N 927)</w:t>
      </w:r>
    </w:p>
    <w:p w:rsidR="00000000" w:rsidRDefault="00E94BFE" w:rsidP="009F382C">
      <w:pPr>
        <w:pStyle w:val="ConsPlusNormal"/>
        <w:ind w:firstLine="540"/>
        <w:jc w:val="both"/>
      </w:pPr>
      <w:r>
        <w:t>г) сведения о сертификации услуг, если такая сертификация проводилась в порядке, предусмотренном системой сертификации услуг гос</w:t>
      </w:r>
      <w:r>
        <w:t>тиниц;</w:t>
      </w:r>
    </w:p>
    <w:p w:rsidR="00000000" w:rsidRDefault="00E94BFE" w:rsidP="009F382C">
      <w:pPr>
        <w:pStyle w:val="ConsPlusNormal"/>
        <w:ind w:firstLine="540"/>
        <w:jc w:val="both"/>
      </w:pPr>
      <w:r>
        <w:t>д) категории номеров гостиницы (в случае присвоения категории) и цену номеров (места в номере);</w:t>
      </w:r>
    </w:p>
    <w:p w:rsidR="00000000" w:rsidRDefault="00E94BFE" w:rsidP="009F382C">
      <w:pPr>
        <w:pStyle w:val="ConsPlusNormal"/>
        <w:ind w:firstLine="540"/>
        <w:jc w:val="both"/>
      </w:pPr>
      <w:r>
        <w:t>е) перечень услуг, входящих в цену номера (места в номере);</w:t>
      </w:r>
    </w:p>
    <w:p w:rsidR="00000000" w:rsidRDefault="00E94BFE" w:rsidP="009F382C">
      <w:pPr>
        <w:pStyle w:val="ConsPlusNormal"/>
        <w:ind w:firstLine="540"/>
        <w:jc w:val="both"/>
      </w:pPr>
      <w:r>
        <w:t>ж) сведения о форме и порядке оплаты гостиничных услуг;</w:t>
      </w:r>
    </w:p>
    <w:p w:rsidR="00000000" w:rsidRDefault="00E94BFE" w:rsidP="009F382C">
      <w:pPr>
        <w:pStyle w:val="ConsPlusNormal"/>
        <w:ind w:firstLine="540"/>
        <w:jc w:val="both"/>
      </w:pPr>
      <w:r>
        <w:t>з) перечень и цену иных платных услуг</w:t>
      </w:r>
      <w:r>
        <w:t>, оказываемых исполнителем за отдельную плату, условия их приобретения и оплаты;</w:t>
      </w:r>
    </w:p>
    <w:p w:rsidR="00000000" w:rsidRDefault="00E94BFE" w:rsidP="009F382C">
      <w:pPr>
        <w:pStyle w:val="ConsPlusNormal"/>
        <w:ind w:firstLine="540"/>
        <w:jc w:val="both"/>
      </w:pPr>
      <w:r>
        <w:lastRenderedPageBreak/>
        <w:t>и) сведения о форме, условиях и порядке бронирования, аннулирования бронирования;</w:t>
      </w:r>
    </w:p>
    <w:p w:rsidR="00000000" w:rsidRDefault="00E94BFE" w:rsidP="009F382C">
      <w:pPr>
        <w:pStyle w:val="ConsPlusNormal"/>
        <w:ind w:firstLine="540"/>
        <w:jc w:val="both"/>
      </w:pPr>
      <w:r>
        <w:t>к) предельный срок проживания в гостинице, если он установлен исполнителем;</w:t>
      </w:r>
    </w:p>
    <w:p w:rsidR="00000000" w:rsidRDefault="00E94BFE" w:rsidP="009F382C">
      <w:pPr>
        <w:pStyle w:val="ConsPlusNormal"/>
        <w:ind w:firstLine="540"/>
        <w:jc w:val="both"/>
      </w:pPr>
      <w:r>
        <w:t>л) перечень катег</w:t>
      </w:r>
      <w:r>
        <w:t>орий лиц, имеющих право на получение льгот, а также перечень льгот, предоставляемых при оказании гостиничных услуг в соответствии с законами, иными нормативными правовыми актами;</w:t>
      </w:r>
    </w:p>
    <w:p w:rsidR="00000000" w:rsidRDefault="00E94BFE" w:rsidP="009F382C">
      <w:pPr>
        <w:pStyle w:val="ConsPlusNormal"/>
        <w:ind w:firstLine="540"/>
        <w:jc w:val="both"/>
      </w:pPr>
      <w:r>
        <w:t>м) сведения об иных платных услугах, оказываемых в гостинице третьими лицами;</w:t>
      </w:r>
    </w:p>
    <w:p w:rsidR="00000000" w:rsidRDefault="00E94BFE" w:rsidP="009F382C">
      <w:pPr>
        <w:pStyle w:val="ConsPlusNormal"/>
        <w:ind w:firstLine="540"/>
        <w:jc w:val="both"/>
      </w:pPr>
      <w:r>
        <w:t>н) сведения о времени заезда (выезда) из гостиницы;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о) сведения о правилах, указанных в </w:t>
      </w:r>
      <w:hyperlink w:anchor="Par60" w:tooltip="7. Исполнитель вправе самостоятельно устанавливать в местах оказания гостиничных услуг правила проживания в гостинице и пользования гостиничными услугами, не противоречащие законодательству Российской Федерации." w:history="1">
        <w:r>
          <w:rPr>
            <w:color w:val="0000FF"/>
          </w:rPr>
          <w:t>пункте 7</w:t>
        </w:r>
      </w:hyperlink>
      <w:r>
        <w:t xml:space="preserve"> настоящих Правил.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11. Информация, предусмотренная </w:t>
      </w:r>
      <w:hyperlink w:anchor="Par69" w:tooltip="10. Исполнитель обязан довести до сведения потребителя посредством размещения в помещении гостиницы, предназначенном для оформления временного проживания потребителей, а также иными способами, в том числе на сайте гостиницы в информационно-телекоммуникационной сети &quot;Интернет&quot;, информацию об оказываемых им услугах, которая должна содержать:" w:history="1">
        <w:r>
          <w:rPr>
            <w:color w:val="0000FF"/>
          </w:rPr>
          <w:t>пунктом 10</w:t>
        </w:r>
      </w:hyperlink>
      <w:r>
        <w:t xml:space="preserve"> настоящих Правил, располагается в доступном для посетителей месте и оформляется таким образом, чтобы можно было свободно ознакомиться с ней неограниченному кругу лиц в течение всего рабочего времени гостиницы.</w:t>
      </w:r>
    </w:p>
    <w:p w:rsidR="00000000" w:rsidRDefault="00E94BFE" w:rsidP="009F382C">
      <w:pPr>
        <w:pStyle w:val="ConsPlusNormal"/>
        <w:ind w:firstLine="540"/>
        <w:jc w:val="both"/>
      </w:pPr>
      <w:r>
        <w:t>12. Исполнитель обязан обеспечить наличие в к</w:t>
      </w:r>
      <w:r>
        <w:t xml:space="preserve">аждом номере правил, указанных в </w:t>
      </w:r>
      <w:hyperlink w:anchor="Par60" w:tooltip="7. Исполнитель вправе самостоятельно устанавливать в местах оказания гостиничных услуг правила проживания в гостинице и пользования гостиничными услугами, не противоречащие законодательству Российской Федерации." w:history="1">
        <w:r>
          <w:rPr>
            <w:color w:val="0000FF"/>
          </w:rPr>
          <w:t>пункте 7</w:t>
        </w:r>
      </w:hyperlink>
      <w:r>
        <w:t xml:space="preserve"> настоящих Правил.</w:t>
      </w:r>
    </w:p>
    <w:p w:rsidR="00000000" w:rsidRDefault="00E94BFE" w:rsidP="009F382C">
      <w:pPr>
        <w:pStyle w:val="ConsPlusNormal"/>
        <w:ind w:firstLine="540"/>
        <w:jc w:val="both"/>
      </w:pPr>
      <w:r>
        <w:t>13. Информация об исполнителе и оказываемых им услугах доводится до сведения потребителей на русском языке и дополнительно, по усмотрению исполнителя, - на государственных языках субъектов Российской Федерации, ро</w:t>
      </w:r>
      <w:r>
        <w:t>дных языках народов Российской Федерации и иностранных языках.</w:t>
      </w:r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Title"/>
        <w:jc w:val="center"/>
        <w:outlineLvl w:val="1"/>
      </w:pPr>
      <w:r>
        <w:t>III. Порядок и условия предоставления гостиничных услуг</w:t>
      </w:r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Normal"/>
        <w:ind w:firstLine="540"/>
        <w:jc w:val="both"/>
      </w:pPr>
      <w:r>
        <w:t xml:space="preserve">14. Исполнитель вправе осуществлять бронирование в любой форме, в том числе путем составления документа, подписанного двумя сторонами, </w:t>
      </w:r>
      <w:r>
        <w:t>а также путем принятия заявки на бронирование (далее - заявка) посредством почтовой, телефонной и иной связи, позволяющей установить, что заявка исходит от потребителя или заказчика. Форма заявки устанавливается исполнителем.</w:t>
      </w:r>
    </w:p>
    <w:p w:rsidR="00000000" w:rsidRDefault="00E94BFE" w:rsidP="009F382C">
      <w:pPr>
        <w:pStyle w:val="ConsPlusNormal"/>
        <w:ind w:firstLine="540"/>
        <w:jc w:val="both"/>
      </w:pPr>
      <w:r>
        <w:t>15. Исполнитель вправе применя</w:t>
      </w:r>
      <w:r>
        <w:t>ть в гостинице следующие виды бронирования: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а) гарантированное бронирование - вид бронирования, при котором гостиница ожидает потребителя до расчетного часа дня, следующего за днем запланированного заезда. В случае несвоевременного отказа от бронирования, </w:t>
      </w:r>
      <w:r>
        <w:t xml:space="preserve">опоздания или </w:t>
      </w:r>
      <w:proofErr w:type="spellStart"/>
      <w:r>
        <w:t>незаезда</w:t>
      </w:r>
      <w:proofErr w:type="spellEnd"/>
      <w:r>
        <w:t xml:space="preserve"> потребителя с него или с заказчика взимается плата за фактический простой номера (места в номере), но не более чем за сутки. При опоздании более чем на сутки гарантированное бронирование аннулируется;</w:t>
      </w:r>
    </w:p>
    <w:p w:rsidR="00000000" w:rsidRDefault="00E94BFE" w:rsidP="009F382C">
      <w:pPr>
        <w:pStyle w:val="ConsPlusNormal"/>
        <w:ind w:firstLine="540"/>
        <w:jc w:val="both"/>
      </w:pPr>
      <w:r>
        <w:t>б) негарантированное бронировани</w:t>
      </w:r>
      <w:r>
        <w:t>е - вид бронирования, при котором гостиница ожидает потребителя до определенного часа, установленного исполнителем, в день заезда, после чего бронирование аннулируется.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16. </w:t>
      </w:r>
      <w:proofErr w:type="gramStart"/>
      <w:r>
        <w:t>Бронирование считается действительным с момента получения потребителем (заказчиком)</w:t>
      </w:r>
      <w:r>
        <w:t xml:space="preserve"> уведомления, содержащего сведения о наименовании (фирменном наименовании) исполнителя, заказчике (потребителе), категории (виде) заказанного номера и о его цене, об условиях бронирования, о сроках проживания в гостинице, а также иные сведения, определяемы</w:t>
      </w:r>
      <w:r>
        <w:t>е исполнителем.</w:t>
      </w:r>
      <w:proofErr w:type="gramEnd"/>
    </w:p>
    <w:p w:rsidR="00000000" w:rsidRDefault="00E94BFE" w:rsidP="009F382C">
      <w:pPr>
        <w:pStyle w:val="ConsPlusNormal"/>
        <w:ind w:firstLine="540"/>
        <w:jc w:val="both"/>
      </w:pPr>
      <w:r>
        <w:t>17. Потребитель (заказчик) вправе аннулировать заявку. Порядок и форма отказа от бронирования устанавливаются исполнителем.</w:t>
      </w:r>
    </w:p>
    <w:p w:rsidR="00000000" w:rsidRDefault="00E94BFE" w:rsidP="009F382C">
      <w:pPr>
        <w:pStyle w:val="ConsPlusNormal"/>
        <w:ind w:firstLine="540"/>
        <w:jc w:val="both"/>
      </w:pPr>
      <w:r>
        <w:t>18. Исполнитель вправе отказать в бронировании, если на указанную в заявке дату отсутствуют свободные номера.</w:t>
      </w:r>
    </w:p>
    <w:p w:rsidR="00000000" w:rsidRDefault="00E94BFE" w:rsidP="009F382C">
      <w:pPr>
        <w:pStyle w:val="ConsPlusNormal"/>
        <w:ind w:firstLine="540"/>
        <w:jc w:val="both"/>
      </w:pPr>
      <w:r>
        <w:t>19. Договор заключается при предъявлении потребителем документа, удостоверяющего его личность, оформленного в установленном порядке, в том числе:</w:t>
      </w:r>
    </w:p>
    <w:p w:rsidR="00000000" w:rsidRDefault="00E94BFE" w:rsidP="009F382C">
      <w:pPr>
        <w:pStyle w:val="ConsPlusNormal"/>
        <w:ind w:firstLine="540"/>
        <w:jc w:val="both"/>
      </w:pPr>
      <w:r>
        <w:t>а) паспорта гражданина Российской Федерации, удостоверяющего личность гражданина Российской Федерации на терри</w:t>
      </w:r>
      <w:r>
        <w:t>тории Российской Федерации;</w:t>
      </w:r>
    </w:p>
    <w:p w:rsidR="00000000" w:rsidRDefault="00E94BFE" w:rsidP="009F382C">
      <w:pPr>
        <w:pStyle w:val="ConsPlusNormal"/>
        <w:ind w:firstLine="540"/>
        <w:jc w:val="both"/>
      </w:pPr>
      <w:r>
        <w:t>б) паспорта гражданина СССР, удостоверяющего личность гражданина Российской Федерации, до замены его в установленный срок на паспорт гражданина Российской Федерации;</w:t>
      </w:r>
    </w:p>
    <w:p w:rsidR="00000000" w:rsidRDefault="00E94BFE" w:rsidP="009F382C">
      <w:pPr>
        <w:pStyle w:val="ConsPlusNormal"/>
        <w:ind w:firstLine="540"/>
        <w:jc w:val="both"/>
      </w:pPr>
      <w:r>
        <w:t>в) свидетельства о рождении - для лица, не достигшего 14-летне</w:t>
      </w:r>
      <w:r>
        <w:t>го возраста;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г) паспорта, удостоверяющего личность гражданина Российской Федерации за пределами </w:t>
      </w:r>
      <w:r>
        <w:lastRenderedPageBreak/>
        <w:t>Российской Федерации, - для лица, постоянно проживающего за пределами Российской Федерации;</w:t>
      </w:r>
    </w:p>
    <w:p w:rsidR="00000000" w:rsidRDefault="00E94BFE" w:rsidP="009F382C">
      <w:pPr>
        <w:pStyle w:val="ConsPlusNormal"/>
        <w:ind w:firstLine="540"/>
        <w:jc w:val="both"/>
      </w:pPr>
      <w:r>
        <w:t>д) паспорта иностранного гражданина либо иного документа, установлен</w:t>
      </w:r>
      <w:r>
        <w:t>ного федеральным законом или признанного в соответствии с международным договором Российской Федерации в качестве документа, удостоверяющего личность иностранного гражданина;</w:t>
      </w:r>
    </w:p>
    <w:p w:rsidR="00000000" w:rsidRDefault="00E94BFE" w:rsidP="009F382C">
      <w:pPr>
        <w:pStyle w:val="ConsPlusNormal"/>
        <w:ind w:firstLine="540"/>
        <w:jc w:val="both"/>
      </w:pPr>
      <w:r>
        <w:t>е) документа, выданного иностранным государством и признанного в соответствии с м</w:t>
      </w:r>
      <w:r>
        <w:t>еждународным договором Российской Федерации в качестве документа, удостоверяющего личность лица без гражданства;</w:t>
      </w:r>
    </w:p>
    <w:p w:rsidR="00000000" w:rsidRDefault="00E94BFE" w:rsidP="009F382C">
      <w:pPr>
        <w:pStyle w:val="ConsPlusNormal"/>
        <w:ind w:firstLine="540"/>
        <w:jc w:val="both"/>
      </w:pPr>
      <w:r>
        <w:t>ж) разрешения на временное проживание лица без гражданства;</w:t>
      </w:r>
    </w:p>
    <w:p w:rsidR="00000000" w:rsidRDefault="00E94BFE" w:rsidP="009F382C">
      <w:pPr>
        <w:pStyle w:val="ConsPlusNormal"/>
        <w:ind w:firstLine="540"/>
        <w:jc w:val="both"/>
      </w:pPr>
      <w:r>
        <w:t>з) вида на жительство лица без гражданства.</w:t>
      </w:r>
    </w:p>
    <w:p w:rsidR="00000000" w:rsidRDefault="00E94BFE" w:rsidP="009F382C">
      <w:pPr>
        <w:pStyle w:val="ConsPlusNormal"/>
        <w:ind w:firstLine="540"/>
        <w:jc w:val="both"/>
      </w:pPr>
      <w:r>
        <w:t>20. Договор заключается между заказчико</w:t>
      </w:r>
      <w:r>
        <w:t>м (потребителем) и исполнителем путем составления документа, подписанного двумя сторонами, который должен содержать:</w:t>
      </w:r>
    </w:p>
    <w:p w:rsidR="00000000" w:rsidRDefault="00E94BFE" w:rsidP="009F382C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</w:t>
      </w:r>
      <w:r>
        <w:t>ства РФ от 18.07.2019 N 927)</w:t>
      </w:r>
    </w:p>
    <w:p w:rsidR="00000000" w:rsidRDefault="00E94BFE" w:rsidP="009F382C">
      <w:pPr>
        <w:pStyle w:val="ConsPlusNormal"/>
        <w:ind w:firstLine="540"/>
        <w:jc w:val="both"/>
      </w:pPr>
      <w:r>
        <w:t>а) наименование исполнителя (для индивидуальных предпринимателей - фамилию, имя, отчество (если имеется), сведения о государственной регистрации;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б) сведения о заказчике (потребителе) (наименование и сведения о государственной </w:t>
      </w:r>
      <w:r>
        <w:t>регистрации юридического лица или фамилию, имя, отчество (при наличии) физического лица и сведения о документе, удостоверяющем его личность, оформленном в установленном порядке);</w:t>
      </w:r>
    </w:p>
    <w:p w:rsidR="00000000" w:rsidRDefault="00E94BFE" w:rsidP="009F382C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18.07.2019 N 927)</w:t>
      </w:r>
    </w:p>
    <w:p w:rsidR="00000000" w:rsidRDefault="00E94BFE" w:rsidP="009F382C">
      <w:pPr>
        <w:pStyle w:val="ConsPlusNormal"/>
        <w:ind w:firstLine="540"/>
        <w:jc w:val="both"/>
      </w:pPr>
      <w:r>
        <w:t>в) сведения о предоставляемом номере (месте в номере);</w:t>
      </w:r>
    </w:p>
    <w:p w:rsidR="00000000" w:rsidRDefault="00E94BFE" w:rsidP="009F382C">
      <w:pPr>
        <w:pStyle w:val="ConsPlusNormal"/>
        <w:ind w:firstLine="540"/>
        <w:jc w:val="both"/>
      </w:pPr>
      <w:r>
        <w:t>г) цену номера (места в номере);</w:t>
      </w:r>
    </w:p>
    <w:p w:rsidR="00000000" w:rsidRDefault="00E94BFE" w:rsidP="009F382C">
      <w:pPr>
        <w:pStyle w:val="ConsPlusNormal"/>
        <w:ind w:firstLine="540"/>
        <w:jc w:val="both"/>
      </w:pPr>
      <w:r>
        <w:t>д) период проживания в гостинице;</w:t>
      </w:r>
    </w:p>
    <w:p w:rsidR="00000000" w:rsidRDefault="00E94BFE" w:rsidP="009F382C">
      <w:pPr>
        <w:pStyle w:val="ConsPlusNormal"/>
        <w:ind w:firstLine="540"/>
        <w:jc w:val="both"/>
      </w:pPr>
      <w:r>
        <w:t>е) иные необходимые сведения (по усмотрению</w:t>
      </w:r>
      <w:r>
        <w:t xml:space="preserve"> исполнителя).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21. </w:t>
      </w:r>
      <w:proofErr w:type="gramStart"/>
      <w:r>
        <w:t xml:space="preserve">Регистрация потребителей, являющихся гражданами Российской Федерации, по месту пребывания в гостинице осуществляется в соответствии с </w:t>
      </w:r>
      <w:hyperlink r:id="rId30" w:history="1">
        <w:r>
          <w:rPr>
            <w:color w:val="0000FF"/>
          </w:rPr>
          <w:t>Правилами</w:t>
        </w:r>
      </w:hyperlink>
      <w:r>
        <w:t xml:space="preserve"> регистрации и снятия граждан Российской Федерации с регистрационного учета по месту пребывания и по месту жительства в пределах Российской</w:t>
      </w:r>
      <w:r>
        <w:t xml:space="preserve"> Федерации, утвержденными постановлением Правительства Российской Федерации от 17 июля 1995 г. N 713 "Об утверждении Правил регистрации и снятия граждан Российской Федерации с регистрационного учета</w:t>
      </w:r>
      <w:proofErr w:type="gramEnd"/>
      <w:r>
        <w:t xml:space="preserve"> по месту пребывания и по месту жительства в пределах Росс</w:t>
      </w:r>
      <w:r>
        <w:t>ийской Федерации и перечня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</w:t>
      </w:r>
      <w:r>
        <w:t>рации".</w:t>
      </w:r>
    </w:p>
    <w:p w:rsidR="00000000" w:rsidRDefault="00E94BFE" w:rsidP="009F382C">
      <w:pPr>
        <w:pStyle w:val="ConsPlusNormal"/>
        <w:ind w:firstLine="540"/>
        <w:jc w:val="both"/>
      </w:pPr>
      <w:r>
        <w:t>Регистрация в гостинице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 или близких родственников, сопровожда</w:t>
      </w:r>
      <w:r>
        <w:t>ющего лица (лиц), документа, удостоверяющего полномочия сопровождающего лица (лиц), а также свидетельств о рождении этих несовершеннолетних.</w:t>
      </w:r>
    </w:p>
    <w:p w:rsidR="00000000" w:rsidRDefault="00E94BFE" w:rsidP="009F382C">
      <w:pPr>
        <w:pStyle w:val="ConsPlusNormal"/>
        <w:ind w:firstLine="540"/>
        <w:jc w:val="both"/>
      </w:pPr>
      <w:proofErr w:type="gramStart"/>
      <w:r>
        <w:t>Постановка иностранного гражданина и лица без гражданства на учет по месту пребывания в гостинице и снятие их с уче</w:t>
      </w:r>
      <w:r>
        <w:t xml:space="preserve">та по месту пребывания осуществляются в соответствии с </w:t>
      </w:r>
      <w:hyperlink r:id="rId31" w:history="1">
        <w:r>
          <w:rPr>
            <w:color w:val="0000FF"/>
          </w:rPr>
          <w:t>Правилами</w:t>
        </w:r>
      </w:hyperlink>
      <w:r>
        <w:t xml:space="preserve"> осуществления миграционного учета иностранных граждан и лиц без гражданства в Росси</w:t>
      </w:r>
      <w:r>
        <w:t>йской Федерации, утвержденными постановлением Правительства Российской Федерации от 15 января 2007 г. N 9 "О порядке осуществления миграционного учета иностранных граждан и лиц</w:t>
      </w:r>
      <w:proofErr w:type="gramEnd"/>
      <w:r>
        <w:t xml:space="preserve"> без гражданства в Российской Федерации".</w:t>
      </w:r>
    </w:p>
    <w:p w:rsidR="00000000" w:rsidRDefault="00E94BFE" w:rsidP="009F382C">
      <w:pPr>
        <w:pStyle w:val="ConsPlusNormal"/>
        <w:ind w:firstLine="540"/>
        <w:jc w:val="both"/>
      </w:pPr>
      <w:r>
        <w:t>22. Исполнитель обеспечивает круглосут</w:t>
      </w:r>
      <w:r>
        <w:t>очное обслуживание потребителей, прибывающих в гостиницу и убывающих из гостиницы.</w:t>
      </w:r>
    </w:p>
    <w:p w:rsidR="00000000" w:rsidRDefault="00E94BFE" w:rsidP="009F382C">
      <w:pPr>
        <w:pStyle w:val="ConsPlusNormal"/>
        <w:ind w:firstLine="540"/>
        <w:jc w:val="both"/>
      </w:pPr>
      <w:r>
        <w:t>В гостинице с номерным фондом не более 50 номеров исполнитель вправе самостоятельно устанавливать время обслуживания потребителей.</w:t>
      </w:r>
    </w:p>
    <w:p w:rsidR="00000000" w:rsidRDefault="00E94BFE" w:rsidP="009F382C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18.07.2019 N 927)</w:t>
      </w:r>
    </w:p>
    <w:p w:rsidR="00000000" w:rsidRDefault="00E94BFE" w:rsidP="009F382C">
      <w:pPr>
        <w:pStyle w:val="ConsPlusNormal"/>
        <w:ind w:firstLine="540"/>
        <w:jc w:val="both"/>
      </w:pPr>
      <w:r>
        <w:t>23. Заезд в гостиницу и выезд из гостиницы потребителя осуществляются с учетом расчетного часа, который устанавливается в 12 часов</w:t>
      </w:r>
      <w:r>
        <w:t xml:space="preserve"> текущих суток по местному времени. Исполнитель с учетом местных особенностей и специфики деятельности вправе изменить установленный </w:t>
      </w:r>
      <w:r>
        <w:lastRenderedPageBreak/>
        <w:t>расчетный час.</w:t>
      </w:r>
    </w:p>
    <w:p w:rsidR="00000000" w:rsidRDefault="00E94BFE" w:rsidP="009F382C">
      <w:pPr>
        <w:pStyle w:val="ConsPlusNormal"/>
        <w:ind w:firstLine="540"/>
        <w:jc w:val="both"/>
      </w:pPr>
      <w:r>
        <w:t>Время заезда устанавливается исполнителем. Разница между временем выезда потребителя из номера и заезда потребителя в номер не может составлять более 2 часов.</w:t>
      </w:r>
    </w:p>
    <w:p w:rsidR="00000000" w:rsidRDefault="00E94BFE" w:rsidP="009F382C">
      <w:pPr>
        <w:pStyle w:val="ConsPlusNormal"/>
        <w:ind w:firstLine="540"/>
        <w:jc w:val="both"/>
      </w:pPr>
      <w:r>
        <w:t>24. Исполнитель вправе установить предельный срок проживания в гостинице, одинаковый для всех пот</w:t>
      </w:r>
      <w:r>
        <w:t>ребителей.</w:t>
      </w:r>
    </w:p>
    <w:p w:rsidR="00000000" w:rsidRDefault="00E94BFE" w:rsidP="009F382C">
      <w:pPr>
        <w:pStyle w:val="ConsPlusNormal"/>
        <w:ind w:firstLine="540"/>
        <w:jc w:val="both"/>
      </w:pPr>
      <w:r>
        <w:t>25. Цена номера (места в номере), перечень услуг, которые входят в цену номера (места в номере), а также порядок и способы оплаты номера (места в номере) устанавливаются исполнителем.</w:t>
      </w:r>
    </w:p>
    <w:p w:rsidR="00000000" w:rsidRDefault="00E94BFE" w:rsidP="009F382C">
      <w:pPr>
        <w:pStyle w:val="ConsPlusNormal"/>
        <w:ind w:firstLine="540"/>
        <w:jc w:val="both"/>
      </w:pPr>
      <w:r>
        <w:t>Исполнителем может быть установлена посуточная и (или) почасо</w:t>
      </w:r>
      <w:r>
        <w:t>вая оплата проживания.</w:t>
      </w:r>
    </w:p>
    <w:p w:rsidR="00000000" w:rsidRDefault="00E94BFE" w:rsidP="009F382C">
      <w:pPr>
        <w:pStyle w:val="ConsPlusNormal"/>
        <w:ind w:firstLine="540"/>
        <w:jc w:val="both"/>
      </w:pPr>
      <w:r>
        <w:t>В случае если в соответствии с законодательством Российской Федерации вводится государственное регулирование стоимости гостиничных услуг (гостиничного обслуживания) в период проведения мероприятий (церемоний), стоимость гостиничных у</w:t>
      </w:r>
      <w:r>
        <w:t>слуг не может превышать максимально установленной стоимости для данной категории гостиницы.</w:t>
      </w:r>
    </w:p>
    <w:p w:rsidR="00000000" w:rsidRDefault="00E94BFE" w:rsidP="009F382C">
      <w:pPr>
        <w:pStyle w:val="ConsPlusNormal"/>
        <w:ind w:firstLine="540"/>
        <w:jc w:val="both"/>
      </w:pPr>
      <w:r>
        <w:t>26. Исполнитель не вправе без согласия потребителя предоставлять иные платные услуги, не входящие в цену номера (места в номере).</w:t>
      </w:r>
    </w:p>
    <w:p w:rsidR="00000000" w:rsidRDefault="00E94BFE" w:rsidP="009F382C">
      <w:pPr>
        <w:pStyle w:val="ConsPlusNormal"/>
        <w:ind w:firstLine="540"/>
        <w:jc w:val="both"/>
      </w:pPr>
      <w:r>
        <w:t>27. Исполнитель по просьбе потреби</w:t>
      </w:r>
      <w:r>
        <w:t>теля обязан без дополнительной оплаты обеспечить следующие виды услуг:</w:t>
      </w:r>
    </w:p>
    <w:p w:rsidR="00000000" w:rsidRDefault="00E94BFE" w:rsidP="009F382C">
      <w:pPr>
        <w:pStyle w:val="ConsPlusNormal"/>
        <w:ind w:firstLine="540"/>
        <w:jc w:val="both"/>
      </w:pPr>
      <w:r>
        <w:t>а) вызов скорой помощи, других специальных служб;</w:t>
      </w:r>
    </w:p>
    <w:p w:rsidR="00000000" w:rsidRDefault="00E94BFE" w:rsidP="009F382C">
      <w:pPr>
        <w:pStyle w:val="ConsPlusNormal"/>
        <w:ind w:firstLine="540"/>
        <w:jc w:val="both"/>
      </w:pPr>
      <w:r>
        <w:t>б) пользование медицинской аптечкой;</w:t>
      </w:r>
    </w:p>
    <w:p w:rsidR="00000000" w:rsidRDefault="00E94BFE" w:rsidP="009F382C">
      <w:pPr>
        <w:pStyle w:val="ConsPlusNormal"/>
        <w:ind w:firstLine="540"/>
        <w:jc w:val="both"/>
      </w:pPr>
      <w:r>
        <w:t>в) доставка в номер корреспонденции, адресованной потребителю, по ее получении;</w:t>
      </w:r>
    </w:p>
    <w:p w:rsidR="00000000" w:rsidRDefault="00E94BFE" w:rsidP="009F382C">
      <w:pPr>
        <w:pStyle w:val="ConsPlusNormal"/>
        <w:ind w:firstLine="540"/>
        <w:jc w:val="both"/>
      </w:pPr>
      <w:r>
        <w:t>г) побудка к опред</w:t>
      </w:r>
      <w:r>
        <w:t>еленному времени;</w:t>
      </w:r>
    </w:p>
    <w:p w:rsidR="00000000" w:rsidRDefault="00E94BFE" w:rsidP="009F382C">
      <w:pPr>
        <w:pStyle w:val="ConsPlusNormal"/>
        <w:ind w:firstLine="540"/>
        <w:jc w:val="both"/>
      </w:pPr>
      <w:r>
        <w:t>д) предоставление кипятка, иголок, ниток, одного комплекта посуды и столовых приборов;</w:t>
      </w:r>
    </w:p>
    <w:p w:rsidR="00000000" w:rsidRDefault="00E94BFE" w:rsidP="009F382C">
      <w:pPr>
        <w:pStyle w:val="ConsPlusNormal"/>
        <w:ind w:firstLine="540"/>
        <w:jc w:val="both"/>
      </w:pPr>
      <w:r>
        <w:t>е) иные услуги по усмотрению исполнителя.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28. Потребитель (заказчик) обязан оплатить гостиничные услуги и иные платные услуги в полном объеме после их </w:t>
      </w:r>
      <w:r>
        <w:t>оказания потребителю.</w:t>
      </w:r>
    </w:p>
    <w:p w:rsidR="00000000" w:rsidRDefault="00E94BFE" w:rsidP="009F382C">
      <w:pPr>
        <w:pStyle w:val="ConsPlusNormal"/>
        <w:ind w:firstLine="540"/>
        <w:jc w:val="both"/>
      </w:pPr>
      <w:r>
        <w:t>С согласия потребителя (заказчика) оплата гостиничных услуг может быть произведена при заключении договора в полном объеме или частично.</w:t>
      </w:r>
    </w:p>
    <w:p w:rsidR="00000000" w:rsidRDefault="00E94BFE" w:rsidP="009F382C">
      <w:pPr>
        <w:pStyle w:val="ConsPlusNormal"/>
        <w:ind w:firstLine="540"/>
        <w:jc w:val="both"/>
      </w:pPr>
      <w:r>
        <w:t>При осуществлении расчетов с потребителем исполнитель выдает потребителю кассовый чек или докумен</w:t>
      </w:r>
      <w:r>
        <w:t>т, оформленный на бланке строгой отчетности.</w:t>
      </w:r>
    </w:p>
    <w:p w:rsidR="00000000" w:rsidRDefault="00E94BFE" w:rsidP="009F382C">
      <w:pPr>
        <w:pStyle w:val="ConsPlusNormal"/>
        <w:ind w:firstLine="540"/>
        <w:jc w:val="both"/>
      </w:pPr>
      <w:r>
        <w:t>29. Плата за проживание в гостинице взимается в соответствии с расчетным часом.</w:t>
      </w:r>
    </w:p>
    <w:p w:rsidR="00000000" w:rsidRDefault="00E94BFE" w:rsidP="009F382C">
      <w:pPr>
        <w:pStyle w:val="ConsPlusNormal"/>
        <w:ind w:firstLine="540"/>
        <w:jc w:val="both"/>
      </w:pPr>
      <w:r>
        <w:t>В случае задержки выезда потребителя после установленного расчетного часа плата за проживание взимается с потребителя в порядке, ус</w:t>
      </w:r>
      <w:r>
        <w:t>тановленном исполнителем.</w:t>
      </w:r>
    </w:p>
    <w:p w:rsidR="00000000" w:rsidRDefault="00E94BFE" w:rsidP="009F382C">
      <w:pPr>
        <w:pStyle w:val="ConsPlusNormal"/>
        <w:ind w:firstLine="540"/>
        <w:jc w:val="both"/>
      </w:pPr>
      <w:r>
        <w:t>При размещении потребителя с 0 часов 00 минут до установленного расчетного часа плата за проживание взимается в размере, не превышающем плату за половину суток.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30. Потребитель обязан соблюдать правила, указанные в </w:t>
      </w:r>
      <w:hyperlink w:anchor="Par60" w:tooltip="7. Исполнитель вправе самостоятельно устанавливать в местах оказания гостиничных услуг правила проживания в гостинице и пользования гостиничными услугами, не противоречащие законодательству Российской Федерации." w:history="1">
        <w:r>
          <w:rPr>
            <w:color w:val="0000FF"/>
          </w:rPr>
          <w:t>пункте 7</w:t>
        </w:r>
      </w:hyperlink>
      <w:r>
        <w:t xml:space="preserve"> настоящих Правил.</w:t>
      </w:r>
    </w:p>
    <w:p w:rsidR="00000000" w:rsidRDefault="00E94BFE" w:rsidP="009F382C">
      <w:pPr>
        <w:pStyle w:val="ConsPlusNormal"/>
        <w:ind w:firstLine="540"/>
        <w:jc w:val="both"/>
      </w:pPr>
      <w:r>
        <w:t>31. П</w:t>
      </w:r>
      <w:r>
        <w:t>орядок учета, хранения и утилизации (уничтожения) забытых вещей в гостинице определяется исполнителем.</w:t>
      </w:r>
    </w:p>
    <w:p w:rsidR="00000000" w:rsidRDefault="00E94BFE" w:rsidP="009F382C">
      <w:pPr>
        <w:pStyle w:val="ConsPlusNormal"/>
        <w:ind w:firstLine="540"/>
        <w:jc w:val="both"/>
      </w:pPr>
      <w:r>
        <w:t>32. Потребитель вправе в любое время отказаться от исполнения договора при условии оплаты исполнителю фактически понесенных им расходов.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33. Исполнитель </w:t>
      </w:r>
      <w:r>
        <w:t>вправе в одностороннем порядке отказаться от исполнения договора, если потребитель нарушает условия договора, при этом потребитель возмещает исполнителю фактически понесенные им расходы.</w:t>
      </w:r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Title"/>
        <w:jc w:val="center"/>
        <w:outlineLvl w:val="1"/>
      </w:pPr>
      <w:r>
        <w:t>IV. Ответственность исполнителя и потребителя</w:t>
      </w:r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Normal"/>
        <w:ind w:firstLine="540"/>
        <w:jc w:val="both"/>
      </w:pPr>
      <w:r>
        <w:t xml:space="preserve">34. Исполнитель отвечает за сохранность вещей потребителя в соответствии с </w:t>
      </w:r>
      <w:hyperlink r:id="rId3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000000" w:rsidRDefault="00E94BFE" w:rsidP="009F382C">
      <w:pPr>
        <w:pStyle w:val="ConsPlusNormal"/>
        <w:ind w:firstLine="540"/>
        <w:jc w:val="both"/>
      </w:pPr>
      <w:r>
        <w:t>35. За неисполнение либо ненадлеж</w:t>
      </w:r>
      <w:r>
        <w:t>ащее исполнение обязательств по договору исполнитель несет ответственность, предусмотренную законодательством Российской Федерации.</w:t>
      </w:r>
    </w:p>
    <w:p w:rsidR="00000000" w:rsidRDefault="00E94BFE" w:rsidP="009F382C">
      <w:pPr>
        <w:pStyle w:val="ConsPlusNormal"/>
        <w:ind w:firstLine="540"/>
        <w:jc w:val="both"/>
      </w:pPr>
      <w:r>
        <w:t>36. Вред, причиненный жизни или здоровью потребителя в результате предоставления гостиничных услуг, не отвечающих требования</w:t>
      </w:r>
      <w:r>
        <w:t xml:space="preserve">м и (или) условиям договора, подлежит </w:t>
      </w:r>
      <w:r>
        <w:lastRenderedPageBreak/>
        <w:t xml:space="preserve">возмещению исполнителем в соответствии с </w:t>
      </w:r>
      <w:hyperlink r:id="rId3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000000" w:rsidRDefault="00E94BFE" w:rsidP="009F382C">
      <w:pPr>
        <w:pStyle w:val="ConsPlusNormal"/>
        <w:ind w:firstLine="540"/>
        <w:jc w:val="both"/>
      </w:pPr>
      <w:r>
        <w:t>37. Потребитель несет ответст</w:t>
      </w:r>
      <w:r>
        <w:t>венность и возмещает уще</w:t>
      </w:r>
      <w:proofErr w:type="gramStart"/>
      <w:r>
        <w:t>рб в сл</w:t>
      </w:r>
      <w:proofErr w:type="gramEnd"/>
      <w:r>
        <w:t>учае утраты или повреждения по его вине имущества гостиницы в соответствии с законодательством Российской Федерации и настоящими Правилами.</w:t>
      </w:r>
    </w:p>
    <w:p w:rsidR="00000000" w:rsidRDefault="00E94BFE" w:rsidP="009F382C">
      <w:pPr>
        <w:pStyle w:val="ConsPlusNormal"/>
        <w:ind w:firstLine="540"/>
        <w:jc w:val="both"/>
      </w:pPr>
      <w:r>
        <w:t xml:space="preserve">38. </w:t>
      </w:r>
      <w:proofErr w:type="gramStart"/>
      <w:r>
        <w:t>Контроль за</w:t>
      </w:r>
      <w:proofErr w:type="gramEnd"/>
      <w:r>
        <w:t xml:space="preserve"> соблюдением настоящих Правил осуществляется Федеральной службой по на</w:t>
      </w:r>
      <w:r>
        <w:t>дзору в сфере защиты прав потребителей и благополучия человека.</w:t>
      </w:r>
    </w:p>
    <w:p w:rsidR="00000000" w:rsidRDefault="00E94BFE" w:rsidP="009F382C">
      <w:pPr>
        <w:pStyle w:val="ConsPlusNormal"/>
        <w:ind w:firstLine="540"/>
        <w:jc w:val="both"/>
      </w:pPr>
    </w:p>
    <w:p w:rsidR="00000000" w:rsidRDefault="00E94BFE" w:rsidP="009F382C">
      <w:pPr>
        <w:pStyle w:val="ConsPlusNormal"/>
        <w:ind w:firstLine="540"/>
        <w:jc w:val="both"/>
      </w:pPr>
    </w:p>
    <w:bookmarkEnd w:id="0"/>
    <w:p w:rsidR="00E94BFE" w:rsidRDefault="00E94BFE" w:rsidP="009F382C">
      <w:pPr>
        <w:pStyle w:val="ConsPlusNormal"/>
        <w:pBdr>
          <w:top w:val="single" w:sz="6" w:space="0" w:color="auto"/>
        </w:pBdr>
        <w:jc w:val="both"/>
        <w:rPr>
          <w:sz w:val="2"/>
          <w:szCs w:val="2"/>
        </w:rPr>
      </w:pPr>
    </w:p>
    <w:sectPr w:rsidR="00E94BFE" w:rsidSect="009F382C">
      <w:pgSz w:w="11906" w:h="16838"/>
      <w:pgMar w:top="1418" w:right="567" w:bottom="113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BFE" w:rsidRDefault="00E94BFE">
      <w:pPr>
        <w:spacing w:after="0" w:line="240" w:lineRule="auto"/>
      </w:pPr>
      <w:r>
        <w:separator/>
      </w:r>
    </w:p>
  </w:endnote>
  <w:endnote w:type="continuationSeparator" w:id="0">
    <w:p w:rsidR="00E94BFE" w:rsidRDefault="00E94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BFE" w:rsidRDefault="00E94BFE">
      <w:pPr>
        <w:spacing w:after="0" w:line="240" w:lineRule="auto"/>
      </w:pPr>
      <w:r>
        <w:separator/>
      </w:r>
    </w:p>
  </w:footnote>
  <w:footnote w:type="continuationSeparator" w:id="0">
    <w:p w:rsidR="00E94BFE" w:rsidRDefault="00E94B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65"/>
    <w:rsid w:val="009C7C65"/>
    <w:rsid w:val="009F382C"/>
    <w:rsid w:val="00C03F8B"/>
    <w:rsid w:val="00E9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C7C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7C65"/>
  </w:style>
  <w:style w:type="paragraph" w:styleId="a5">
    <w:name w:val="footer"/>
    <w:basedOn w:val="a"/>
    <w:link w:val="a6"/>
    <w:uiPriority w:val="99"/>
    <w:unhideWhenUsed/>
    <w:rsid w:val="009C7C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7C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C7C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7C65"/>
  </w:style>
  <w:style w:type="paragraph" w:styleId="a5">
    <w:name w:val="footer"/>
    <w:basedOn w:val="a"/>
    <w:link w:val="a6"/>
    <w:uiPriority w:val="99"/>
    <w:unhideWhenUsed/>
    <w:rsid w:val="009C7C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7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9952&amp;date=30.08.2019&amp;dst=100005&amp;fld=134" TargetMode="External"/><Relationship Id="rId13" Type="http://schemas.openxmlformats.org/officeDocument/2006/relationships/hyperlink" Target="https://login.consultant.ru/link/?req=doc&amp;base=LAW&amp;n=185796&amp;date=30.08.2019&amp;dst=100116&amp;fld=134" TargetMode="External"/><Relationship Id="rId18" Type="http://schemas.openxmlformats.org/officeDocument/2006/relationships/hyperlink" Target="https://login.consultant.ru/link/?req=doc&amp;base=LAW&amp;n=320449&amp;date=30.08.2019&amp;dst=63&amp;fld=134" TargetMode="External"/><Relationship Id="rId26" Type="http://schemas.openxmlformats.org/officeDocument/2006/relationships/hyperlink" Target="https://login.consultant.ru/link/?req=doc&amp;base=LAW&amp;n=318372&amp;date=30.08.2019&amp;dst=100011&amp;fld=1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315406&amp;date=30.08.2019&amp;dst=761&amp;fld=134" TargetMode="External"/><Relationship Id="rId34" Type="http://schemas.openxmlformats.org/officeDocument/2006/relationships/hyperlink" Target="https://login.consultant.ru/link/?req=doc&amp;base=LAW&amp;n=300853&amp;date=30.08.2019&amp;dst=102681&amp;fld=134" TargetMode="External"/><Relationship Id="rId7" Type="http://schemas.openxmlformats.org/officeDocument/2006/relationships/hyperlink" Target="https://login.consultant.ru/link/?req=doc&amp;base=LAW&amp;n=322673&amp;date=30.08.2019&amp;dst=100079&amp;fld=134" TargetMode="External"/><Relationship Id="rId12" Type="http://schemas.openxmlformats.org/officeDocument/2006/relationships/hyperlink" Target="https://login.consultant.ru/link/?req=doc&amp;base=LAW&amp;n=28595&amp;date=30.08.2019" TargetMode="External"/><Relationship Id="rId17" Type="http://schemas.openxmlformats.org/officeDocument/2006/relationships/hyperlink" Target="https://login.consultant.ru/link/?req=doc&amp;base=LAW&amp;n=329952&amp;date=30.08.2019&amp;dst=100005&amp;fld=134" TargetMode="External"/><Relationship Id="rId25" Type="http://schemas.openxmlformats.org/officeDocument/2006/relationships/hyperlink" Target="https://login.consultant.ru/link/?req=doc&amp;base=LAW&amp;n=329952&amp;date=30.08.2019&amp;dst=100015&amp;fld=134" TargetMode="External"/><Relationship Id="rId33" Type="http://schemas.openxmlformats.org/officeDocument/2006/relationships/hyperlink" Target="https://login.consultant.ru/link/?req=doc&amp;base=LAW&amp;n=300853&amp;date=30.08.2019&amp;dst=101966&amp;fld=1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22673&amp;date=30.08.2019&amp;dst=100079&amp;fld=134" TargetMode="External"/><Relationship Id="rId20" Type="http://schemas.openxmlformats.org/officeDocument/2006/relationships/hyperlink" Target="https://login.consultant.ru/link/?req=doc&amp;base=LAW&amp;n=329952&amp;date=30.08.2019&amp;dst=100012&amp;fld=134" TargetMode="External"/><Relationship Id="rId29" Type="http://schemas.openxmlformats.org/officeDocument/2006/relationships/hyperlink" Target="https://login.consultant.ru/link/?req=doc&amp;base=LAW&amp;n=329952&amp;date=30.08.2019&amp;dst=100021&amp;fld=134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2970&amp;date=30.08.2019&amp;dst=100016&amp;fld=134" TargetMode="External"/><Relationship Id="rId24" Type="http://schemas.openxmlformats.org/officeDocument/2006/relationships/hyperlink" Target="https://login.consultant.ru/link/?req=doc&amp;base=LAW&amp;n=318372&amp;date=30.08.2019&amp;dst=100296&amp;fld=134" TargetMode="External"/><Relationship Id="rId32" Type="http://schemas.openxmlformats.org/officeDocument/2006/relationships/hyperlink" Target="https://login.consultant.ru/link/?req=doc&amp;base=LAW&amp;n=329952&amp;date=30.08.2019&amp;dst=100022&amp;fld=1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143334&amp;date=30.08.2019" TargetMode="External"/><Relationship Id="rId23" Type="http://schemas.openxmlformats.org/officeDocument/2006/relationships/hyperlink" Target="https://login.consultant.ru/link/?req=doc&amp;base=LAW&amp;n=329952&amp;date=30.08.2019&amp;dst=100013&amp;fld=134" TargetMode="External"/><Relationship Id="rId28" Type="http://schemas.openxmlformats.org/officeDocument/2006/relationships/hyperlink" Target="https://login.consultant.ru/link/?req=doc&amp;base=LAW&amp;n=329952&amp;date=30.08.2019&amp;dst=100020&amp;fld=134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143375&amp;date=30.08.2019" TargetMode="External"/><Relationship Id="rId19" Type="http://schemas.openxmlformats.org/officeDocument/2006/relationships/hyperlink" Target="https://login.consultant.ru/link/?req=doc&amp;base=LAW&amp;n=329952&amp;date=30.08.2019&amp;dst=100009&amp;fld=134" TargetMode="External"/><Relationship Id="rId31" Type="http://schemas.openxmlformats.org/officeDocument/2006/relationships/hyperlink" Target="https://login.consultant.ru/link/?req=doc&amp;base=LAW&amp;n=319972&amp;date=30.08.2019&amp;dst=100012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20449&amp;date=30.08.2019&amp;dst=63&amp;fld=134" TargetMode="External"/><Relationship Id="rId14" Type="http://schemas.openxmlformats.org/officeDocument/2006/relationships/hyperlink" Target="https://login.consultant.ru/link/?req=doc&amp;base=LAW&amp;n=175311&amp;date=30.08.2019&amp;dst=100041&amp;fld=134" TargetMode="External"/><Relationship Id="rId22" Type="http://schemas.openxmlformats.org/officeDocument/2006/relationships/hyperlink" Target="https://login.consultant.ru/link/?req=doc&amp;base=LAW&amp;n=318372&amp;date=30.08.2019&amp;dst=100011&amp;fld=134" TargetMode="External"/><Relationship Id="rId27" Type="http://schemas.openxmlformats.org/officeDocument/2006/relationships/hyperlink" Target="https://login.consultant.ru/link/?req=doc&amp;base=LAW&amp;n=329952&amp;date=30.08.2019&amp;dst=100017&amp;fld=134" TargetMode="External"/><Relationship Id="rId30" Type="http://schemas.openxmlformats.org/officeDocument/2006/relationships/hyperlink" Target="https://login.consultant.ru/link/?req=doc&amp;base=LAW&amp;n=217488&amp;date=30.08.2019&amp;dst=100015&amp;fld=134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3575</Words>
  <Characters>20380</Characters>
  <Application>Microsoft Office Word</Application>
  <DocSecurity>2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09.10.2015 N 1085(ред. от 18.07.2019)"Об утверждении Правил предоставления гостиничных услуг в Российской Федерации"</vt:lpstr>
    </vt:vector>
  </TitlesOfParts>
  <Company>КонсультантПлюс Версия 4018.00.50</Company>
  <LinksUpToDate>false</LinksUpToDate>
  <CharactersWithSpaces>23908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09.10.2015 N 1085(ред. от 18.07.2019)"Об утверждении Правил предоставления гостиничных услуг в Российской Федерации"</dc:title>
  <dc:creator>Конев Андрей Дмитриевич</dc:creator>
  <cp:lastModifiedBy>Конев Андрей Дмитриевич</cp:lastModifiedBy>
  <cp:revision>3</cp:revision>
  <dcterms:created xsi:type="dcterms:W3CDTF">2019-08-30T11:37:00Z</dcterms:created>
  <dcterms:modified xsi:type="dcterms:W3CDTF">2019-08-30T11:38:00Z</dcterms:modified>
</cp:coreProperties>
</file>